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A0" w:rsidRDefault="00624BC3">
      <w:pPr>
        <w:pStyle w:val="a4"/>
        <w:spacing w:before="70"/>
        <w:ind w:right="3428"/>
      </w:pPr>
      <w:r>
        <w:t>Муниципальное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учреждение</w:t>
      </w:r>
    </w:p>
    <w:p w:rsidR="008310A0" w:rsidRDefault="00624BC3">
      <w:pPr>
        <w:pStyle w:val="a4"/>
        <w:ind w:left="3424"/>
      </w:pPr>
      <w:r>
        <w:t>«</w:t>
      </w:r>
      <w:proofErr w:type="spellStart"/>
      <w:r w:rsidR="00DA3112">
        <w:t>Ново-Выселская</w:t>
      </w:r>
      <w:proofErr w:type="spellEnd"/>
      <w:r w:rsidR="00DA3112">
        <w:t xml:space="preserve"> </w:t>
      </w:r>
      <w:r>
        <w:t>средняя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:rsidR="008310A0" w:rsidRDefault="00624BC3">
      <w:pPr>
        <w:pStyle w:val="a3"/>
        <w:spacing w:before="121"/>
        <w:ind w:left="3419"/>
      </w:pPr>
      <w:r>
        <w:t>Аннотации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рабочим</w:t>
      </w:r>
      <w:r>
        <w:rPr>
          <w:spacing w:val="-3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</w:p>
    <w:p w:rsidR="008310A0" w:rsidRDefault="00624BC3">
      <w:pPr>
        <w:pStyle w:val="a3"/>
        <w:spacing w:before="2"/>
      </w:pPr>
      <w:r>
        <w:t>основной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(1</w:t>
      </w:r>
      <w:r>
        <w:rPr>
          <w:vertAlign w:val="superscript"/>
        </w:rPr>
        <w:t>е</w:t>
      </w:r>
      <w:r>
        <w:t>–4</w:t>
      </w:r>
      <w:r>
        <w:rPr>
          <w:vertAlign w:val="superscript"/>
        </w:rPr>
        <w:t>е</w:t>
      </w:r>
      <w:r>
        <w:rPr>
          <w:spacing w:val="-2"/>
        </w:rPr>
        <w:t xml:space="preserve"> </w:t>
      </w:r>
      <w:r>
        <w:t>классы)</w:t>
      </w:r>
    </w:p>
    <w:p w:rsidR="008310A0" w:rsidRDefault="00624BC3">
      <w:pPr>
        <w:pStyle w:val="a3"/>
        <w:ind w:right="3424"/>
      </w:pPr>
      <w:r>
        <w:t>2023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359"/>
        </w:trPr>
        <w:tc>
          <w:tcPr>
            <w:tcW w:w="2405" w:type="dxa"/>
            <w:shd w:val="clear" w:color="auto" w:fill="D9E0F3"/>
          </w:tcPr>
          <w:p w:rsidR="008310A0" w:rsidRDefault="00624BC3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8310A0" w:rsidRDefault="00624BC3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8310A0">
        <w:trPr>
          <w:trHeight w:val="7734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310A0" w:rsidRDefault="00624BC3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4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</w:t>
            </w:r>
            <w:r>
              <w:rPr>
                <w:color w:val="333333"/>
                <w:sz w:val="24"/>
              </w:rPr>
              <w:t>ьного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310A0" w:rsidRDefault="00624BC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 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:rsidR="008310A0" w:rsidRDefault="00624BC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:rsidR="008310A0" w:rsidRDefault="00624BC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</w:t>
            </w:r>
            <w:r>
              <w:rPr>
                <w:sz w:val="24"/>
              </w:rPr>
              <w:t>мматических, орфографических, пунктуационных)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310A0" w:rsidRDefault="00624BC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 орфографических, пунктуационных)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8310A0" w:rsidRDefault="00624BC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spacing w:before="3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 успешному образованию.</w:t>
            </w:r>
          </w:p>
          <w:p w:rsidR="008310A0" w:rsidRDefault="00624BC3">
            <w:pPr>
              <w:pStyle w:val="TableParagraph"/>
              <w:spacing w:before="1"/>
              <w:ind w:left="115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 УП,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 «Русский язык»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 В.Г.,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М.В..</w:t>
            </w:r>
          </w:p>
          <w:p w:rsidR="008310A0" w:rsidRDefault="00624BC3">
            <w:pPr>
              <w:pStyle w:val="TableParagraph"/>
              <w:ind w:left="115" w:right="92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</w:t>
            </w:r>
            <w:r>
              <w:rPr>
                <w:sz w:val="24"/>
              </w:rPr>
              <w:t>”, “Графика”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Письмо”, “Орфография и пунктуация”;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:rsidR="008310A0" w:rsidRDefault="008310A0">
      <w:pPr>
        <w:jc w:val="both"/>
        <w:rPr>
          <w:sz w:val="24"/>
        </w:rPr>
        <w:sectPr w:rsidR="008310A0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2488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4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“Синтаксис”, “Ор</w:t>
            </w:r>
            <w:r>
              <w:rPr>
                <w:sz w:val="24"/>
              </w:rPr>
              <w:t>фография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“Русский язык”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ind w:right="94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недель)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 языка.</w:t>
            </w:r>
          </w:p>
          <w:p w:rsidR="008310A0" w:rsidRDefault="00624BC3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262"/>
        </w:trPr>
        <w:tc>
          <w:tcPr>
            <w:tcW w:w="2405" w:type="dxa"/>
            <w:vMerge w:val="restart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spacing w:before="5"/>
              <w:rPr>
                <w:b/>
                <w:sz w:val="37"/>
              </w:rPr>
            </w:pPr>
          </w:p>
          <w:p w:rsidR="008310A0" w:rsidRDefault="00624BC3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8310A0" w:rsidRDefault="00624BC3">
            <w:pPr>
              <w:pStyle w:val="TableParagraph"/>
              <w:spacing w:line="24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чтение»)</w:t>
            </w:r>
          </w:p>
        </w:tc>
      </w:tr>
      <w:tr w:rsidR="008310A0">
        <w:trPr>
          <w:trHeight w:val="267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составлена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стандарта</w:t>
            </w:r>
            <w:r>
              <w:rPr>
                <w:sz w:val="24"/>
              </w:rPr>
              <w:tab/>
              <w:t>начального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учебному</w:t>
            </w:r>
            <w:proofErr w:type="gramEnd"/>
          </w:p>
        </w:tc>
      </w:tr>
      <w:tr w:rsidR="008310A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предмету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8310A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8310A0">
        <w:trPr>
          <w:trHeight w:val="402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</w:tc>
      </w:tr>
      <w:tr w:rsidR="008310A0">
        <w:trPr>
          <w:trHeight w:val="411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before="126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8310A0">
        <w:trPr>
          <w:trHeight w:val="108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</w:t>
            </w:r>
            <w:r>
              <w:rPr>
                <w:sz w:val="24"/>
              </w:rPr>
              <w:t>е”, на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:rsidR="008310A0" w:rsidRDefault="00624BC3">
            <w:pPr>
              <w:pStyle w:val="TableParagraph"/>
              <w:spacing w:line="24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8310A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маме”,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 литературой).</w:t>
            </w:r>
          </w:p>
        </w:tc>
      </w:tr>
      <w:tr w:rsidR="008310A0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истории”,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(устное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творчество”,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“Фольклорная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правил”,</w:t>
            </w:r>
            <w:proofErr w:type="gramEnd"/>
          </w:p>
        </w:tc>
      </w:tr>
      <w:tr w:rsidR="008310A0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“Круг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песня”,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Пушкина”,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Крылова”,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</w:tc>
      </w:tr>
      <w:tr w:rsidR="008310A0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поэтов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Х–ХХ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</w:p>
        </w:tc>
      </w:tr>
      <w:tr w:rsidR="008310A0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8310A0" w:rsidRDefault="00624BC3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животных”,</w:t>
            </w:r>
            <w:r>
              <w:rPr>
                <w:sz w:val="24"/>
              </w:rPr>
              <w:tab/>
              <w:t>“Произведения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детях”,</w:t>
            </w:r>
            <w:r>
              <w:rPr>
                <w:sz w:val="24"/>
              </w:rPr>
              <w:tab/>
              <w:t>“</w:t>
            </w:r>
            <w:r>
              <w:rPr>
                <w:sz w:val="24"/>
              </w:rPr>
              <w:tab/>
              <w:t>Юмористические</w:t>
            </w:r>
            <w:r>
              <w:rPr>
                <w:sz w:val="24"/>
              </w:rPr>
              <w:tab/>
              <w:t>произведения”</w:t>
            </w:r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“Зарубежная</w:t>
            </w:r>
            <w:r>
              <w:rPr>
                <w:sz w:val="24"/>
              </w:rPr>
              <w:tab/>
              <w:t>литература”,</w:t>
            </w:r>
          </w:p>
        </w:tc>
      </w:tr>
      <w:tr w:rsidR="008310A0">
        <w:trPr>
          <w:trHeight w:val="280"/>
        </w:trPr>
        <w:tc>
          <w:tcPr>
            <w:tcW w:w="2405" w:type="dxa"/>
            <w:vMerge/>
            <w:tcBorders>
              <w:top w:val="nil"/>
            </w:tcBorders>
          </w:tcPr>
          <w:p w:rsidR="008310A0" w:rsidRDefault="008310A0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8310A0" w:rsidRDefault="00624BC3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литературой”.</w:t>
            </w:r>
            <w:proofErr w:type="gramEnd"/>
          </w:p>
        </w:tc>
      </w:tr>
    </w:tbl>
    <w:p w:rsidR="008310A0" w:rsidRDefault="008310A0">
      <w:pPr>
        <w:spacing w:line="261" w:lineRule="exact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2764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 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 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  <w:tab w:val="left" w:pos="83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7460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310A0" w:rsidRDefault="00624BC3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Бельтюкова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 xml:space="preserve">1.1.1.4.1.1.1.- </w:t>
            </w:r>
            <w:r>
              <w:rPr>
                <w:i/>
                <w:sz w:val="24"/>
              </w:rPr>
              <w:t>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</w:t>
            </w:r>
            <w:r>
              <w:rPr>
                <w:sz w:val="24"/>
              </w:rPr>
              <w:t>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spellStart"/>
            <w:proofErr w:type="gramStart"/>
            <w:r>
              <w:rPr>
                <w:sz w:val="24"/>
              </w:rPr>
              <w:t>больше-меньше</w:t>
            </w:r>
            <w:proofErr w:type="spellEnd"/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математических терминах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spacing w:before="3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before="2"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  <w:tab w:val="left" w:pos="836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553"/>
        </w:trPr>
        <w:tc>
          <w:tcPr>
            <w:tcW w:w="2405" w:type="dxa"/>
          </w:tcPr>
          <w:p w:rsidR="008310A0" w:rsidRDefault="00624BC3">
            <w:pPr>
              <w:pStyle w:val="TableParagraph"/>
              <w:spacing w:line="276" w:lineRule="exact"/>
              <w:ind w:left="856" w:right="153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(предметная 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proofErr w:type="gramEnd"/>
          </w:p>
        </w:tc>
      </w:tr>
    </w:tbl>
    <w:p w:rsidR="008310A0" w:rsidRDefault="008310A0">
      <w:pPr>
        <w:spacing w:line="276" w:lineRule="exact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9114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51"/>
              <w:jc w:val="both"/>
              <w:rPr>
                <w:sz w:val="24"/>
              </w:rPr>
            </w:pPr>
            <w:r>
              <w:rPr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z w:val="24"/>
              </w:rPr>
              <w:t>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right="85"/>
              <w:jc w:val="both"/>
              <w:rPr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hanging="361"/>
              <w:jc w:val="both"/>
              <w:rPr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right="86"/>
              <w:jc w:val="both"/>
              <w:rPr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right="95"/>
              <w:jc w:val="both"/>
              <w:rPr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hanging="361"/>
              <w:jc w:val="both"/>
              <w:rPr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  <w:tab w:val="left" w:pos="11360"/>
              </w:tabs>
              <w:ind w:right="95"/>
              <w:jc w:val="both"/>
              <w:rPr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8310A0" w:rsidRDefault="00624BC3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ind w:right="87"/>
              <w:jc w:val="both"/>
              <w:rPr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6"/>
              </w:tabs>
              <w:spacing w:before="1"/>
              <w:ind w:right="95"/>
              <w:jc w:val="both"/>
              <w:rPr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8310A0" w:rsidRDefault="00624BC3">
            <w:pPr>
              <w:pStyle w:val="TableParagraph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 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8310A0" w:rsidRDefault="00624BC3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жизнедеятельности”.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2"/>
              </w:numPr>
              <w:tabs>
                <w:tab w:val="left" w:pos="835"/>
                <w:tab w:val="left" w:pos="83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1932"/>
        </w:trPr>
        <w:tc>
          <w:tcPr>
            <w:tcW w:w="2405" w:type="dxa"/>
          </w:tcPr>
          <w:p w:rsidR="008310A0" w:rsidRDefault="00624BC3">
            <w:pPr>
              <w:pStyle w:val="TableParagraph"/>
              <w:ind w:left="4" w:right="512"/>
              <w:rPr>
                <w:sz w:val="24"/>
              </w:rPr>
            </w:pPr>
            <w:r>
              <w:rPr>
                <w:sz w:val="24"/>
              </w:rPr>
              <w:t>Родной (русский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4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(русский)»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начального общего образования; федеральной основной образовательной программы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общего образования; а также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z w:val="24"/>
              </w:rPr>
              <w:t xml:space="preserve"> на ц</w:t>
            </w:r>
            <w:r>
              <w:rPr>
                <w:sz w:val="24"/>
              </w:rPr>
              <w:t>елевые приоритеты, сформулированные в федеральной 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310A0" w:rsidRDefault="00624BC3">
            <w:pPr>
              <w:pStyle w:val="TableParagraph"/>
              <w:ind w:left="7"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обеспечивается линией учебно-методических комплектов по родному языку (русскому)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1—3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Вербицкой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др., выпускаемой издатель</w:t>
            </w:r>
            <w:r>
              <w:rPr>
                <w:sz w:val="24"/>
              </w:rPr>
              <w:t>ством «Просвещение».</w:t>
            </w:r>
          </w:p>
          <w:p w:rsidR="008310A0" w:rsidRDefault="00624BC3">
            <w:pPr>
              <w:pStyle w:val="TableParagraph"/>
              <w:spacing w:line="257" w:lineRule="exact"/>
              <w:ind w:left="434"/>
              <w:jc w:val="both"/>
              <w:rPr>
                <w:sz w:val="24"/>
              </w:rPr>
            </w:pP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</w:tc>
      </w:tr>
    </w:tbl>
    <w:p w:rsidR="008310A0" w:rsidRDefault="008310A0">
      <w:pPr>
        <w:spacing w:line="257" w:lineRule="exact"/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9479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634"/>
              </w:tabs>
              <w:ind w:right="-15" w:firstLine="2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осознание русского языка как одной из главных духовно-нравственных ценностей русского народа; понимание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языка для освоения и укрепления культуры и традиций своего народа, осознание национального своеобразия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 формирование познавательного интереса к родному языку и желания его изучать, любви,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языку, а ч</w:t>
            </w:r>
            <w:r>
              <w:rPr>
                <w:sz w:val="24"/>
              </w:rPr>
              <w:t>ерез 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к родной культуре;</w:t>
            </w:r>
            <w:proofErr w:type="gramEnd"/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месте русского языка среди других языков народов России; воспитание 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языкам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 России;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овладение первоначальными представлениями о национальной специфике языковых единиц русского языка (прежде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лексических и фразеологических единиц с </w:t>
            </w:r>
            <w:proofErr w:type="spellStart"/>
            <w:r>
              <w:rPr>
                <w:sz w:val="24"/>
              </w:rPr>
              <w:t>национальнокультурной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емантикой), об основных нормах русского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 языку;</w:t>
            </w:r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-15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умений наблюдать за функционированием языковых единиц, анализировать и классифициров</w:t>
            </w:r>
            <w:r>
              <w:rPr>
                <w:sz w:val="24"/>
              </w:rPr>
              <w:t>ать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 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 мира, отражённой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языке;</w:t>
            </w:r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необходимую информацию;</w:t>
            </w:r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коммуникативных умений и культуры речи, обеспечивающих владение русским литературным языком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разных ситуациях его использования; обогащение словарного запаса и грамматического строя речи; развитие потребности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</w:t>
            </w:r>
            <w:r>
              <w:rPr>
                <w:sz w:val="24"/>
              </w:rPr>
              <w:t>анию;</w:t>
            </w:r>
          </w:p>
          <w:p w:rsidR="008310A0" w:rsidRDefault="00624BC3">
            <w:pPr>
              <w:pStyle w:val="TableParagraph"/>
              <w:numPr>
                <w:ilvl w:val="0"/>
                <w:numId w:val="11"/>
              </w:numPr>
              <w:tabs>
                <w:tab w:val="left" w:pos="574"/>
              </w:tabs>
              <w:ind w:right="1" w:firstLine="283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8310A0" w:rsidRDefault="00624BC3">
            <w:pPr>
              <w:pStyle w:val="TableParagraph"/>
              <w:spacing w:before="16" w:line="266" w:lineRule="auto"/>
              <w:ind w:left="7" w:right="-15" w:firstLine="280"/>
              <w:jc w:val="both"/>
              <w:rPr>
                <w:rFonts w:ascii="Yu Gothic" w:hAnsi="Yu Gothic"/>
                <w:sz w:val="36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</w:t>
            </w:r>
            <w:r>
              <w:rPr>
                <w:sz w:val="24"/>
              </w:rPr>
              <w:t xml:space="preserve">ствии с ООП НОО, УП, УМК «Родной язык (русский)» Александровой О.М. и др. (1 - 4 классы). </w:t>
            </w:r>
            <w:proofErr w:type="gramStart"/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«Родной язык (русский)» в течение четырёх лет, включение учащихся в культурно-языковое пространство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 осмысление красоты и в</w:t>
            </w:r>
            <w:r>
              <w:rPr>
                <w:sz w:val="24"/>
              </w:rPr>
              <w:t>еличия русского языка; приобщение к литературному наследию русского народа; 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 и пассивного словарного запаса, развитие у обучающихся культуры владения родным языком во всей полноте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возможностей в соответствии с нормами</w:t>
            </w:r>
            <w:r>
              <w:rPr>
                <w:sz w:val="24"/>
              </w:rPr>
              <w:t xml:space="preserve"> устной и письменной речи, правилами речевого этикета;</w:t>
            </w:r>
            <w:proofErr w:type="gramEnd"/>
            <w:r>
              <w:rPr>
                <w:sz w:val="24"/>
              </w:rPr>
              <w:t xml:space="preserve">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родном языке как системе и как развивающемся явлении, формирование аналитических умений в отношении 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текстов</w:t>
            </w:r>
            <w:proofErr w:type="gramEnd"/>
            <w:r>
              <w:rPr>
                <w:sz w:val="24"/>
              </w:rPr>
              <w:t xml:space="preserve"> разных функционально-смысловых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 и жанров.</w:t>
            </w:r>
            <w:r>
              <w:rPr>
                <w:rFonts w:ascii="Yu Gothic" w:hAnsi="Yu Gothic"/>
                <w:sz w:val="36"/>
              </w:rPr>
              <w:t xml:space="preserve"> </w:t>
            </w:r>
          </w:p>
          <w:p w:rsidR="008310A0" w:rsidRDefault="00624BC3">
            <w:pPr>
              <w:pStyle w:val="TableParagraph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</w:t>
            </w:r>
            <w:r>
              <w:rPr>
                <w:sz w:val="24"/>
              </w:rPr>
              <w:t>ние рабочей программы учебного предмета «Родной язык (русский)» на ступени начального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классах изучение программного материала в рамках разделов “Русский язык: прошлое и настоящее”, “Язык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действии”,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“Секреты языка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z w:val="24"/>
              </w:rPr>
              <w:t>”.</w:t>
            </w:r>
          </w:p>
          <w:p w:rsidR="008310A0" w:rsidRDefault="00624BC3">
            <w:pPr>
              <w:pStyle w:val="TableParagraph"/>
              <w:spacing w:line="270" w:lineRule="atLeast"/>
              <w:ind w:left="7"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«Родной язык (русский)» входит в предметную область</w:t>
            </w:r>
            <w:proofErr w:type="gramStart"/>
            <w:r>
              <w:rPr>
                <w:sz w:val="24"/>
              </w:rPr>
              <w:t>«Р</w:t>
            </w:r>
            <w:proofErr w:type="gramEnd"/>
            <w:r>
              <w:rPr>
                <w:sz w:val="24"/>
              </w:rPr>
              <w:t>одной язык и литературное чтение на 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», на его изучение 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 классе 34 часа (1 час в неделю), во 2, 3 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классах по 0, 5 недельных часа (по 17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</w:tr>
    </w:tbl>
    <w:p w:rsidR="008310A0" w:rsidRDefault="008310A0">
      <w:pPr>
        <w:spacing w:line="270" w:lineRule="atLeast"/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10386"/>
        </w:trPr>
        <w:tc>
          <w:tcPr>
            <w:tcW w:w="2405" w:type="dxa"/>
          </w:tcPr>
          <w:p w:rsidR="008310A0" w:rsidRDefault="00624BC3">
            <w:pPr>
              <w:pStyle w:val="TableParagraph"/>
              <w:ind w:left="4" w:right="186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родном (русском)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4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«Литературное чтение на родном (русском) языке» составлена на основе: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310A0" w:rsidRDefault="00624BC3">
            <w:pPr>
              <w:pStyle w:val="TableParagraph"/>
              <w:ind w:left="7"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обеспечивается линией учебно-методических комплектов п</w:t>
            </w:r>
            <w:r>
              <w:rPr>
                <w:sz w:val="24"/>
              </w:rPr>
              <w:t>о литературному чтению на родном (русском)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 для 1—3 классов учебником «Литературное чтение на родном русском языке» Александровой О.М., Кузнецовой М.И.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языке» Н.Е.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Кутейниковой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</w:t>
            </w:r>
            <w:r>
              <w:rPr>
                <w:sz w:val="24"/>
              </w:rPr>
              <w:t>невой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8310A0" w:rsidRDefault="00624BC3">
            <w:pPr>
              <w:pStyle w:val="TableParagraph"/>
              <w:spacing w:line="276" w:lineRule="exact"/>
              <w:ind w:left="71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(русском)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8310A0" w:rsidRDefault="00624BC3">
            <w:pPr>
              <w:pStyle w:val="TableParagraph"/>
              <w:spacing w:line="293" w:lineRule="exact"/>
              <w:ind w:left="573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 ценностного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 и 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 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существенной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310A0" w:rsidRDefault="00624BC3">
            <w:pPr>
              <w:pStyle w:val="TableParagraph"/>
              <w:ind w:left="7" w:right="-13" w:firstLine="566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культурно-языковое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традициям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8310A0" w:rsidRDefault="00624BC3">
            <w:pPr>
              <w:pStyle w:val="TableParagraph"/>
              <w:spacing w:line="293" w:lineRule="exact"/>
              <w:ind w:left="57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осознание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 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 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русской культуры;</w:t>
            </w:r>
          </w:p>
          <w:p w:rsidR="008310A0" w:rsidRDefault="00624BC3">
            <w:pPr>
              <w:pStyle w:val="TableParagraph"/>
              <w:ind w:left="573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читательских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8310A0" w:rsidRDefault="008310A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310A0" w:rsidRDefault="00624BC3">
            <w:pPr>
              <w:pStyle w:val="TableParagraph"/>
              <w:spacing w:line="276" w:lineRule="exact"/>
              <w:ind w:left="715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  <w:r>
              <w:rPr>
                <w:sz w:val="24"/>
              </w:rPr>
              <w:t>:</w:t>
            </w:r>
          </w:p>
          <w:p w:rsidR="008310A0" w:rsidRDefault="00624BC3">
            <w:pPr>
              <w:pStyle w:val="TableParagraph"/>
              <w:ind w:left="7" w:right="1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 основ российской гражданской идентичности, чувства гордости за свою Родину, российский народ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России, осознание своей этнической и национальной принадлежности, формирование ценностей 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pacing w:val="-1"/>
                <w:sz w:val="24"/>
              </w:rPr>
              <w:t></w:t>
            </w:r>
            <w:r>
              <w:rPr>
                <w:spacing w:val="-1"/>
                <w:sz w:val="24"/>
              </w:rPr>
              <w:t xml:space="preserve"> воспитание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культурно-языковое пространство своего народа, формирование у обучающегося интереса к русской литературе как 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нравственных, эстетических ценностей;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 представлений об основных нравственно-этических ценностях, значи</w:t>
            </w:r>
            <w:r>
              <w:rPr>
                <w:sz w:val="24"/>
              </w:rPr>
              <w:t>мых для национального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отражённых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литературе;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8310A0" w:rsidRDefault="00624BC3">
            <w:pPr>
              <w:pStyle w:val="TableParagraph"/>
              <w:spacing w:line="293" w:lineRule="exact"/>
              <w:ind w:left="57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 для разв</w:t>
            </w:r>
            <w:r>
              <w:rPr>
                <w:sz w:val="24"/>
              </w:rPr>
              <w:t>ития личности,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самосовершенствования;</w:t>
            </w:r>
          </w:p>
          <w:p w:rsidR="008310A0" w:rsidRDefault="00624BC3">
            <w:pPr>
              <w:pStyle w:val="TableParagraph"/>
              <w:ind w:left="7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совершенствование читательских умений понимать и оценивать содержание и специфику различных текстов,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обсуждении;</w:t>
            </w:r>
          </w:p>
          <w:p w:rsidR="008310A0" w:rsidRDefault="00624BC3">
            <w:pPr>
              <w:pStyle w:val="TableParagraph"/>
              <w:numPr>
                <w:ilvl w:val="0"/>
                <w:numId w:val="10"/>
              </w:numPr>
              <w:tabs>
                <w:tab w:val="left" w:pos="728"/>
              </w:tabs>
              <w:ind w:firstLine="566"/>
              <w:jc w:val="both"/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</w:t>
            </w:r>
            <w:proofErr w:type="gramEnd"/>
            <w:r>
              <w:t>.</w:t>
            </w:r>
          </w:p>
          <w:p w:rsidR="008310A0" w:rsidRDefault="00624BC3">
            <w:pPr>
              <w:pStyle w:val="TableParagraph"/>
              <w:ind w:left="7" w:right="2" w:firstLine="7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 соответствии с целями изучения литературного чтения на родном (русском) языке» содержание обучения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включает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 Родина моя».</w:t>
            </w:r>
          </w:p>
          <w:p w:rsidR="008310A0" w:rsidRDefault="00624BC3">
            <w:pPr>
              <w:pStyle w:val="TableParagraph"/>
              <w:ind w:left="7" w:right="-1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Общее число часов,</w:t>
            </w:r>
            <w:r>
              <w:rPr>
                <w:sz w:val="24"/>
              </w:rPr>
              <w:t xml:space="preserve"> рекомендованных для изучения литературного чтения на родном (русском) языке – 135 часов: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– 33 часа (1 час в неделю), во 2 классе – 34 часа (1 час в неделю), в 3 классе – 34 часа (1 час в неделю), в 4 классе – 34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 час в неделю).</w:t>
            </w:r>
            <w:proofErr w:type="gramEnd"/>
            <w:r>
              <w:rPr>
                <w:sz w:val="24"/>
              </w:rPr>
              <w:t xml:space="preserve"> В соответ</w:t>
            </w:r>
            <w:r>
              <w:rPr>
                <w:sz w:val="24"/>
              </w:rPr>
              <w:t>ствии с учебным планом   МБОУ «</w:t>
            </w:r>
            <w:proofErr w:type="spellStart"/>
            <w:r>
              <w:rPr>
                <w:sz w:val="24"/>
              </w:rPr>
              <w:t>Явасская</w:t>
            </w:r>
            <w:proofErr w:type="spellEnd"/>
            <w:r>
              <w:rPr>
                <w:sz w:val="24"/>
              </w:rPr>
              <w:t xml:space="preserve"> СОШ» на изучение учебного предмета отведено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 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 3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8310A0" w:rsidRDefault="008310A0">
      <w:pPr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4503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34"/>
              </w:rPr>
            </w:pPr>
          </w:p>
          <w:p w:rsidR="008310A0" w:rsidRDefault="00624BC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начального общего образования ФГОС НОО, а также ориентирована на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8310A0" w:rsidRDefault="008310A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310A0" w:rsidRDefault="00624BC3">
            <w:pPr>
              <w:pStyle w:val="TableParagraph"/>
              <w:ind w:left="7" w:right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</w:t>
            </w:r>
            <w:r>
              <w:rPr>
                <w:sz w:val="24"/>
              </w:rPr>
              <w:t>ают:</w:t>
            </w:r>
          </w:p>
          <w:p w:rsidR="008310A0" w:rsidRDefault="00624BC3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</w:tabs>
              <w:ind w:right="-15" w:firstLine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элементарной иноязычной коммуникативной компетенции, то есть способности и готовности общаться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носителями 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языка в устной (говорение и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) и письменной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(чтение и письмо)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 возможностей и потребностей обучающегося;</w:t>
            </w:r>
            <w:proofErr w:type="gramEnd"/>
          </w:p>
          <w:p w:rsidR="008310A0" w:rsidRDefault="00624BC3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(фонетическими,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лексическими,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отобранными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</w:t>
            </w:r>
            <w:r>
              <w:rPr>
                <w:sz w:val="24"/>
              </w:rPr>
              <w:t>я;</w:t>
            </w:r>
          </w:p>
          <w:p w:rsidR="008310A0" w:rsidRDefault="00624BC3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</w:tabs>
              <w:ind w:right="-15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освоение знаний о языковых явлениях изучаемого иностранного языка, о разных способах выражения мысли на родном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языках;</w:t>
            </w:r>
          </w:p>
          <w:p w:rsidR="008310A0" w:rsidRDefault="00624BC3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</w:tabs>
              <w:spacing w:line="293" w:lineRule="exact"/>
              <w:ind w:left="727" w:hanging="36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(сравнение,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обобщение);</w:t>
            </w:r>
          </w:p>
          <w:p w:rsidR="008310A0" w:rsidRDefault="00624BC3">
            <w:pPr>
              <w:pStyle w:val="TableParagraph"/>
              <w:numPr>
                <w:ilvl w:val="0"/>
                <w:numId w:val="8"/>
              </w:numPr>
              <w:tabs>
                <w:tab w:val="left" w:pos="728"/>
              </w:tabs>
              <w:spacing w:line="273" w:lineRule="exact"/>
              <w:ind w:left="727"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ботать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текстах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proofErr w:type="gramEnd"/>
          </w:p>
        </w:tc>
      </w:tr>
    </w:tbl>
    <w:p w:rsidR="008310A0" w:rsidRDefault="008310A0">
      <w:pPr>
        <w:spacing w:line="273" w:lineRule="exact"/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8730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spacing w:line="275" w:lineRule="exact"/>
              <w:ind w:left="7"/>
              <w:jc w:val="both"/>
              <w:rPr>
                <w:sz w:val="24"/>
              </w:rPr>
            </w:pPr>
            <w:r>
              <w:rPr>
                <w:sz w:val="24"/>
              </w:rPr>
              <w:t>рассуждение),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</w:p>
          <w:p w:rsidR="008310A0" w:rsidRDefault="00624BC3">
            <w:pPr>
              <w:pStyle w:val="TableParagraph"/>
              <w:ind w:left="36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Развивающие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(английскому)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включают: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поликультурного,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многоязычного 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инструмента познания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8310A0" w:rsidRDefault="00624BC3">
            <w:pPr>
              <w:pStyle w:val="TableParagraph"/>
              <w:spacing w:line="292" w:lineRule="exact"/>
              <w:ind w:left="573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8310A0" w:rsidRDefault="00624BC3">
            <w:pPr>
              <w:pStyle w:val="TableParagraph"/>
              <w:ind w:left="7" w:right="1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развитие компенсаторной способности адаптироваться к ситуациям общения при получении и передаче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 языковых средств;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формирование регулятивных действий: плани</w:t>
            </w:r>
            <w:r>
              <w:rPr>
                <w:sz w:val="24"/>
              </w:rPr>
              <w:t>рование последовательных шагов для решения учебной задачи;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становление способности к оценке своих достижений в изучении</w:t>
            </w:r>
            <w:r>
              <w:rPr>
                <w:sz w:val="24"/>
              </w:rPr>
              <w:t xml:space="preserve"> иностранного языка, мотивация совершенствовать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  <w:p w:rsidR="008310A0" w:rsidRDefault="00624BC3">
            <w:pPr>
              <w:pStyle w:val="TableParagraph"/>
              <w:ind w:left="7" w:right="-15" w:firstLine="5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гражданской идентичности, чувства 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гордости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 свой народ, свой край, свою страну, помочь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 осознать свою этническую и национальную принадлежность и проявлять интерес к языкам и культурам других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 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зна</w:t>
            </w:r>
            <w:r>
              <w:rPr>
                <w:sz w:val="24"/>
              </w:rPr>
              <w:t>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 и базовых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национальных ценностей.</w:t>
            </w:r>
            <w:proofErr w:type="gramEnd"/>
          </w:p>
          <w:p w:rsidR="008310A0" w:rsidRDefault="00624BC3">
            <w:pPr>
              <w:pStyle w:val="TableParagraph"/>
              <w:spacing w:line="276" w:lineRule="exact"/>
              <w:ind w:left="57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(английского)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</w:p>
          <w:p w:rsidR="008310A0" w:rsidRDefault="00624BC3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ind w:firstLine="501"/>
              <w:jc w:val="both"/>
              <w:rPr>
                <w:sz w:val="24"/>
              </w:rPr>
            </w:pPr>
            <w:r>
              <w:rPr>
                <w:sz w:val="24"/>
              </w:rPr>
              <w:t>понимание необходимости овладения иностранным языком как средством общения в условиях взаимодействия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народов;</w:t>
            </w:r>
          </w:p>
          <w:p w:rsidR="008310A0" w:rsidRDefault="00624BC3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ind w:right="-15" w:firstLine="5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социокультурной</w:t>
            </w:r>
            <w:proofErr w:type="spellEnd"/>
            <w:r>
              <w:rPr>
                <w:sz w:val="24"/>
              </w:rPr>
              <w:t>/межкультурной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стран/страны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имеющиеся 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неречевые 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8310A0" w:rsidRDefault="00624BC3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ind w:firstLine="501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уважительного отношения к иной культуре посредством знакомств с культурой стран изучаемого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глубокого осознания 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8310A0" w:rsidRDefault="00624BC3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spacing w:line="293" w:lineRule="exact"/>
              <w:ind w:left="727" w:hanging="22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</w:p>
          <w:p w:rsidR="008310A0" w:rsidRDefault="00624BC3">
            <w:pPr>
              <w:pStyle w:val="TableParagraph"/>
              <w:numPr>
                <w:ilvl w:val="0"/>
                <w:numId w:val="7"/>
              </w:numPr>
              <w:tabs>
                <w:tab w:val="left" w:pos="728"/>
              </w:tabs>
              <w:ind w:right="-15" w:firstLine="50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положительной мотивации и устойчивого учебно-познавательного интереса к предмету «Иностранный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язык».</w:t>
            </w:r>
          </w:p>
          <w:p w:rsidR="008310A0" w:rsidRDefault="008310A0">
            <w:pPr>
              <w:pStyle w:val="TableParagraph"/>
              <w:spacing w:before="9"/>
              <w:rPr>
                <w:b/>
                <w:sz w:val="23"/>
              </w:rPr>
            </w:pPr>
          </w:p>
          <w:p w:rsidR="008310A0" w:rsidRDefault="00624BC3">
            <w:pPr>
              <w:pStyle w:val="TableParagraph"/>
              <w:ind w:left="7" w:right="-15"/>
              <w:jc w:val="both"/>
              <w:rPr>
                <w:sz w:val="24"/>
              </w:rPr>
            </w:pPr>
            <w:r>
              <w:rPr>
                <w:sz w:val="24"/>
              </w:rPr>
              <w:t>Общее число часов для изучения иностранного (английского) языка – 204 часа: во 2 классе – 68 часов (2 часа в неделю), в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 68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310A0" w:rsidRDefault="008310A0">
      <w:pPr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4875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624BC3">
            <w:pPr>
              <w:pStyle w:val="TableParagraph"/>
              <w:spacing w:before="188"/>
              <w:ind w:left="150" w:right="129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8310A0" w:rsidRDefault="00624BC3">
            <w:pPr>
              <w:pStyle w:val="TableParagraph"/>
              <w:ind w:left="548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spacing w:before="1"/>
              <w:ind w:left="7" w:right="-15" w:firstLine="708"/>
              <w:jc w:val="both"/>
            </w:pPr>
            <w:proofErr w:type="gramStart"/>
            <w:r>
              <w:t>Программа по ОРКСЭ на уровне начального общего образования составлена на основе требований к результатам освоения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1"/>
              </w:rPr>
              <w:t xml:space="preserve"> </w:t>
            </w:r>
            <w:r>
              <w:t>НОО,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ориентирована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целевые</w:t>
            </w:r>
            <w:r>
              <w:rPr>
                <w:spacing w:val="1"/>
              </w:rPr>
              <w:t xml:space="preserve"> </w:t>
            </w:r>
            <w:r>
              <w:t>приоритеты</w:t>
            </w:r>
            <w:r>
              <w:rPr>
                <w:spacing w:val="1"/>
              </w:rPr>
              <w:t xml:space="preserve"> </w:t>
            </w:r>
            <w:r>
              <w:t>духовно-</w:t>
            </w:r>
            <w:r>
              <w:rPr>
                <w:spacing w:val="1"/>
              </w:rPr>
              <w:t xml:space="preserve"> </w:t>
            </w:r>
            <w:r>
              <w:t>нравственного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социализации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сформулированные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федеральной рабочей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2"/>
              </w:rPr>
              <w:t xml:space="preserve"> </w:t>
            </w:r>
            <w:r>
              <w:t>воспитания.</w:t>
            </w:r>
            <w:proofErr w:type="gramEnd"/>
          </w:p>
          <w:p w:rsidR="008310A0" w:rsidRDefault="00624BC3">
            <w:pPr>
              <w:pStyle w:val="TableParagraph"/>
              <w:ind w:left="7" w:right="-15" w:firstLine="708"/>
              <w:jc w:val="both"/>
            </w:pPr>
            <w:r>
              <w:rPr>
                <w:b/>
              </w:rPr>
              <w:t>Целью</w:t>
            </w:r>
            <w:r>
              <w:rPr>
                <w:b/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ОРКСЭ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осознанному</w:t>
            </w:r>
            <w:r>
              <w:rPr>
                <w:spacing w:val="1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поведению,</w:t>
            </w:r>
            <w:r>
              <w:rPr>
                <w:spacing w:val="1"/>
              </w:rPr>
              <w:t xml:space="preserve"> </w:t>
            </w:r>
            <w:r>
              <w:t>основанному на знании и уважении культурных и религиозных традиций многонационального народа Российской Федерации, а также к</w:t>
            </w:r>
            <w:r>
              <w:rPr>
                <w:spacing w:val="1"/>
              </w:rPr>
              <w:t xml:space="preserve"> </w:t>
            </w:r>
            <w:r>
              <w:t>диалогу</w:t>
            </w:r>
            <w:r>
              <w:rPr>
                <w:spacing w:val="-1"/>
              </w:rPr>
              <w:t xml:space="preserve"> </w:t>
            </w:r>
            <w:r>
              <w:t>с представителями других</w:t>
            </w:r>
            <w:r>
              <w:rPr>
                <w:spacing w:val="-3"/>
              </w:rPr>
              <w:t xml:space="preserve"> </w:t>
            </w:r>
            <w:r>
              <w:t>культур и ми</w:t>
            </w:r>
            <w:r>
              <w:t>ровоззрений.</w:t>
            </w:r>
          </w:p>
          <w:p w:rsidR="008310A0" w:rsidRDefault="00624BC3">
            <w:pPr>
              <w:pStyle w:val="TableParagraph"/>
              <w:ind w:left="715"/>
              <w:jc w:val="both"/>
            </w:pPr>
            <w:r>
              <w:t>Основными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задачами</w:t>
            </w:r>
            <w:r>
              <w:rPr>
                <w:b/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ОРКСЭ</w:t>
            </w:r>
            <w:r>
              <w:rPr>
                <w:spacing w:val="-2"/>
              </w:rPr>
              <w:t xml:space="preserve"> </w:t>
            </w:r>
            <w:r>
              <w:t>являются:</w:t>
            </w:r>
          </w:p>
          <w:p w:rsidR="008310A0" w:rsidRDefault="00624BC3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ind w:right="-15" w:firstLine="566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православной,</w:t>
            </w:r>
            <w:r>
              <w:rPr>
                <w:spacing w:val="1"/>
              </w:rPr>
              <w:t xml:space="preserve"> </w:t>
            </w:r>
            <w:r>
              <w:t>мусульманской,</w:t>
            </w:r>
            <w:r>
              <w:rPr>
                <w:spacing w:val="1"/>
              </w:rPr>
              <w:t xml:space="preserve"> </w:t>
            </w:r>
            <w:r>
              <w:t>буддийской,</w:t>
            </w:r>
            <w:r>
              <w:rPr>
                <w:spacing w:val="1"/>
              </w:rPr>
              <w:t xml:space="preserve"> </w:t>
            </w:r>
            <w:r>
              <w:t>иудейской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основами</w:t>
            </w:r>
            <w:r>
              <w:rPr>
                <w:spacing w:val="1"/>
              </w:rPr>
              <w:t xml:space="preserve"> </w:t>
            </w:r>
            <w:r>
              <w:t>мировых</w:t>
            </w:r>
            <w:r>
              <w:rPr>
                <w:spacing w:val="-52"/>
              </w:rPr>
              <w:t xml:space="preserve"> </w:t>
            </w:r>
            <w:r>
              <w:t>религиозных</w:t>
            </w:r>
            <w:r>
              <w:rPr>
                <w:spacing w:val="-4"/>
              </w:rPr>
              <w:t xml:space="preserve"> </w:t>
            </w:r>
            <w:r>
              <w:t>культур и</w:t>
            </w:r>
            <w:r>
              <w:rPr>
                <w:spacing w:val="-1"/>
              </w:rPr>
              <w:t xml:space="preserve"> </w:t>
            </w:r>
            <w:r>
              <w:t>светской</w:t>
            </w:r>
            <w:r>
              <w:rPr>
                <w:spacing w:val="-3"/>
              </w:rPr>
              <w:t xml:space="preserve"> </w:t>
            </w:r>
            <w:r>
              <w:t>этики по</w:t>
            </w:r>
            <w:r>
              <w:rPr>
                <w:spacing w:val="-1"/>
              </w:rPr>
              <w:t xml:space="preserve"> </w:t>
            </w:r>
            <w:r>
              <w:t>выбору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(законных представителей);</w:t>
            </w:r>
          </w:p>
          <w:p w:rsidR="008310A0" w:rsidRDefault="00624BC3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spacing w:line="269" w:lineRule="exact"/>
              <w:ind w:left="727" w:hanging="155"/>
              <w:jc w:val="both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значении</w:t>
            </w:r>
            <w:r>
              <w:rPr>
                <w:spacing w:val="-1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ценностей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личности,</w:t>
            </w:r>
            <w:r>
              <w:rPr>
                <w:spacing w:val="-4"/>
              </w:rPr>
              <w:t xml:space="preserve"> </w:t>
            </w:r>
            <w:r>
              <w:t>семьи,</w:t>
            </w:r>
            <w:r>
              <w:rPr>
                <w:spacing w:val="-1"/>
              </w:rPr>
              <w:t xml:space="preserve"> </w:t>
            </w:r>
            <w:r>
              <w:t>общества;</w:t>
            </w:r>
          </w:p>
          <w:p w:rsidR="008310A0" w:rsidRDefault="00624BC3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ind w:right="-15" w:firstLine="566"/>
              <w:jc w:val="both"/>
            </w:pPr>
            <w:r>
              <w:t xml:space="preserve">обобщение знаний, понятий и представлений о духовной культуре и морали, ранее полученных </w:t>
            </w:r>
            <w:proofErr w:type="gramStart"/>
            <w:r>
              <w:t>обучающимися</w:t>
            </w:r>
            <w:proofErr w:type="gramEnd"/>
            <w:r>
              <w:t>, формирование</w:t>
            </w:r>
            <w:r>
              <w:rPr>
                <w:spacing w:val="1"/>
              </w:rPr>
              <w:t xml:space="preserve"> </w:t>
            </w:r>
            <w:r>
              <w:t>ценностно-смысловой</w:t>
            </w:r>
            <w:r>
              <w:rPr>
                <w:spacing w:val="-1"/>
              </w:rPr>
              <w:t xml:space="preserve"> </w:t>
            </w:r>
            <w:r>
              <w:t>сферы лич</w:t>
            </w:r>
            <w:r>
              <w:t>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учётом</w:t>
            </w:r>
            <w:r>
              <w:rPr>
                <w:spacing w:val="-1"/>
              </w:rPr>
              <w:t xml:space="preserve"> </w:t>
            </w:r>
            <w:r>
              <w:t>мировоззренческих и</w:t>
            </w:r>
            <w:r>
              <w:rPr>
                <w:spacing w:val="-5"/>
              </w:rPr>
              <w:t xml:space="preserve"> </w:t>
            </w:r>
            <w:r>
              <w:t>культурных особенностей и</w:t>
            </w:r>
            <w:r>
              <w:rPr>
                <w:spacing w:val="-2"/>
              </w:rPr>
              <w:t xml:space="preserve"> </w:t>
            </w:r>
            <w:r>
              <w:t>потребностей</w:t>
            </w:r>
            <w:r>
              <w:rPr>
                <w:spacing w:val="-3"/>
              </w:rPr>
              <w:t xml:space="preserve"> </w:t>
            </w:r>
            <w:r>
              <w:t>семьи;</w:t>
            </w:r>
          </w:p>
          <w:p w:rsidR="008310A0" w:rsidRDefault="00624BC3">
            <w:pPr>
              <w:pStyle w:val="TableParagraph"/>
              <w:numPr>
                <w:ilvl w:val="0"/>
                <w:numId w:val="5"/>
              </w:numPr>
              <w:tabs>
                <w:tab w:val="left" w:pos="728"/>
              </w:tabs>
              <w:ind w:right="-15" w:firstLine="566"/>
              <w:jc w:val="both"/>
            </w:pP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</w:t>
            </w:r>
            <w:proofErr w:type="spellStart"/>
            <w:r>
              <w:t>разномировоззренческой</w:t>
            </w:r>
            <w:proofErr w:type="spellEnd"/>
            <w:r>
              <w:t xml:space="preserve">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</w:t>
            </w:r>
            <w:r>
              <w:rPr>
                <w:spacing w:val="1"/>
              </w:rPr>
              <w:t xml:space="preserve"> </w:t>
            </w:r>
            <w:r>
              <w:t>основе взаимного уважения и диалога. Основной методологичес</w:t>
            </w:r>
            <w:r>
              <w:t>кий принцип реализации программы по ОРКСЭ – культурологический</w:t>
            </w:r>
            <w:r>
              <w:rPr>
                <w:spacing w:val="1"/>
              </w:rPr>
              <w:t xml:space="preserve"> </w:t>
            </w:r>
            <w:r>
              <w:t>подход, способствующий формированию у обучающихся первоначальных представлений о культуре традиционных религий народов России</w:t>
            </w:r>
            <w:r>
              <w:rPr>
                <w:spacing w:val="-52"/>
              </w:rPr>
              <w:t xml:space="preserve"> </w:t>
            </w:r>
            <w:r>
              <w:t>(православия, ислама, буддизма, иудаизма), российской светской (гра</w:t>
            </w:r>
            <w:r>
              <w:t>жданской) этике, основанной на конституционных правах, свободах и</w:t>
            </w:r>
            <w:r>
              <w:rPr>
                <w:spacing w:val="1"/>
              </w:rPr>
              <w:t xml:space="preserve"> </w:t>
            </w:r>
            <w:r>
              <w:t>обязанностях</w:t>
            </w:r>
            <w:r>
              <w:rPr>
                <w:spacing w:val="-1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гражданина 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Федерации.</w:t>
            </w:r>
          </w:p>
          <w:p w:rsidR="008310A0" w:rsidRDefault="00624BC3">
            <w:pPr>
              <w:pStyle w:val="TableParagraph"/>
              <w:spacing w:line="253" w:lineRule="exact"/>
              <w:ind w:left="715"/>
              <w:jc w:val="both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число</w:t>
            </w:r>
            <w:r>
              <w:rPr>
                <w:spacing w:val="-1"/>
              </w:rPr>
              <w:t xml:space="preserve"> </w:t>
            </w:r>
            <w:r>
              <w:t>часов, отведенных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ОРКСЭ,</w:t>
            </w:r>
            <w:r>
              <w:rPr>
                <w:spacing w:val="-1"/>
              </w:rPr>
              <w:t xml:space="preserve"> </w:t>
            </w:r>
            <w:r>
              <w:t>‒</w:t>
            </w:r>
            <w:r>
              <w:rPr>
                <w:spacing w:val="-1"/>
              </w:rPr>
              <w:t xml:space="preserve"> </w:t>
            </w:r>
            <w:r>
              <w:t>34 часа</w:t>
            </w:r>
            <w:r>
              <w:rPr>
                <w:spacing w:val="-3"/>
              </w:rPr>
              <w:t xml:space="preserve"> </w:t>
            </w:r>
            <w:r>
              <w:t>(один</w:t>
            </w:r>
            <w:r>
              <w:rPr>
                <w:spacing w:val="-1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неделю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классе).</w:t>
            </w:r>
          </w:p>
        </w:tc>
      </w:tr>
    </w:tbl>
    <w:p w:rsidR="008310A0" w:rsidRDefault="008310A0">
      <w:pPr>
        <w:spacing w:line="253" w:lineRule="exact"/>
        <w:jc w:val="both"/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5247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624BC3">
            <w:pPr>
              <w:pStyle w:val="TableParagraph"/>
              <w:spacing w:before="206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spacing w:line="275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8310A0" w:rsidRDefault="00624BC3">
            <w:pPr>
              <w:pStyle w:val="TableParagraph"/>
              <w:spacing w:before="2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8310A0" w:rsidRDefault="00624BC3">
            <w:pPr>
              <w:pStyle w:val="TableParagraph"/>
              <w:spacing w:line="272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8310A0" w:rsidRDefault="00624BC3">
            <w:pPr>
              <w:pStyle w:val="TableParagraph"/>
              <w:spacing w:before="3"/>
              <w:ind w:left="115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z w:val="24"/>
              </w:rPr>
              <w:t>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</w:t>
            </w:r>
            <w:r>
              <w:rPr>
                <w:sz w:val="24"/>
              </w:rPr>
              <w:t>нно-образного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</w:t>
            </w:r>
            <w:r>
              <w:rPr>
                <w:sz w:val="24"/>
              </w:rPr>
              <w:t>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“Архитектура”, “Азбука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before="3"/>
              <w:ind w:left="835" w:hanging="361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spacing w:line="276" w:lineRule="exact"/>
              <w:ind w:right="8982" w:firstLine="36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310A0" w:rsidRDefault="008310A0">
      <w:pPr>
        <w:spacing w:line="276" w:lineRule="exact"/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6080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624BC3">
            <w:pPr>
              <w:pStyle w:val="TableParagraph"/>
              <w:spacing w:before="210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</w:t>
            </w:r>
            <w:r>
              <w:rPr>
                <w:sz w:val="24"/>
              </w:rPr>
              <w:t>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8310A0" w:rsidRDefault="00624BC3">
            <w:pPr>
              <w:pStyle w:val="TableParagraph"/>
              <w:ind w:left="115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</w:p>
          <w:p w:rsidR="008310A0" w:rsidRDefault="00624BC3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 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</w:t>
            </w:r>
            <w:r>
              <w:rPr>
                <w:sz w:val="24"/>
              </w:rPr>
              <w:t>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spacing w:line="242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2208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32"/>
              </w:rPr>
            </w:pPr>
          </w:p>
          <w:p w:rsidR="008310A0" w:rsidRDefault="00624BC3">
            <w:pPr>
              <w:pStyle w:val="TableParagraph"/>
              <w:ind w:left="548" w:right="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8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</w:t>
            </w:r>
            <w:r>
              <w:rPr>
                <w:sz w:val="24"/>
              </w:rPr>
              <w:t>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 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8310A0" w:rsidRDefault="00624BC3">
            <w:pPr>
              <w:pStyle w:val="TableParagraph"/>
              <w:spacing w:line="270" w:lineRule="atLeast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:rsidR="008310A0" w:rsidRDefault="008310A0">
      <w:pPr>
        <w:spacing w:line="270" w:lineRule="atLeast"/>
        <w:jc w:val="both"/>
        <w:rPr>
          <w:sz w:val="24"/>
        </w:rPr>
        <w:sectPr w:rsidR="008310A0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9"/>
      </w:tblGrid>
      <w:tr w:rsidR="008310A0">
        <w:trPr>
          <w:trHeight w:val="2764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sz w:val="24"/>
              </w:rPr>
            </w:pP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8310A0">
        <w:trPr>
          <w:trHeight w:val="5249"/>
        </w:trPr>
        <w:tc>
          <w:tcPr>
            <w:tcW w:w="2405" w:type="dxa"/>
          </w:tcPr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rPr>
                <w:b/>
                <w:sz w:val="26"/>
              </w:rPr>
            </w:pPr>
          </w:p>
          <w:p w:rsidR="008310A0" w:rsidRDefault="008310A0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310A0" w:rsidRDefault="00624BC3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8310A0" w:rsidRDefault="00624BC3">
            <w:pPr>
              <w:pStyle w:val="TableParagraph"/>
              <w:ind w:left="115" w:right="8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8310A0" w:rsidRDefault="00624BC3">
            <w:pPr>
              <w:pStyle w:val="TableParagraph"/>
              <w:ind w:left="115" w:right="86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</w:t>
            </w:r>
            <w:r>
              <w:rPr>
                <w:sz w:val="24"/>
              </w:rPr>
              <w:t>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</w:t>
            </w:r>
            <w:r>
              <w:rPr>
                <w:sz w:val="24"/>
              </w:rPr>
              <w:t>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8310A0" w:rsidRDefault="00624B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“Физичес</w:t>
            </w:r>
            <w:r>
              <w:rPr>
                <w:sz w:val="24"/>
              </w:rPr>
              <w:t>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8310A0" w:rsidRDefault="00624BC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before="2"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8310A0" w:rsidRDefault="00624BC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624BC3" w:rsidRDefault="00624BC3"/>
    <w:sectPr w:rsidR="00624BC3" w:rsidSect="008310A0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16D9"/>
    <w:multiLevelType w:val="hybridMultilevel"/>
    <w:tmpl w:val="7E3058A4"/>
    <w:lvl w:ilvl="0" w:tplc="F39E762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2549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6666E75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B3C2939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57236D0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9AA51F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3A01EC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EA61BA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C122CFA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D5B7ED4"/>
    <w:multiLevelType w:val="hybridMultilevel"/>
    <w:tmpl w:val="B8E496DE"/>
    <w:lvl w:ilvl="0" w:tplc="2C169832">
      <w:numFmt w:val="bullet"/>
      <w:lvlText w:val=""/>
      <w:lvlJc w:val="left"/>
      <w:pPr>
        <w:ind w:left="7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8CA27C">
      <w:numFmt w:val="bullet"/>
      <w:lvlText w:val="•"/>
      <w:lvlJc w:val="left"/>
      <w:pPr>
        <w:ind w:left="1331" w:hanging="293"/>
      </w:pPr>
      <w:rPr>
        <w:rFonts w:hint="default"/>
        <w:lang w:val="ru-RU" w:eastAsia="en-US" w:bidi="ar-SA"/>
      </w:rPr>
    </w:lvl>
    <w:lvl w:ilvl="2" w:tplc="D6202524">
      <w:numFmt w:val="bullet"/>
      <w:lvlText w:val="•"/>
      <w:lvlJc w:val="left"/>
      <w:pPr>
        <w:ind w:left="2663" w:hanging="293"/>
      </w:pPr>
      <w:rPr>
        <w:rFonts w:hint="default"/>
        <w:lang w:val="ru-RU" w:eastAsia="en-US" w:bidi="ar-SA"/>
      </w:rPr>
    </w:lvl>
    <w:lvl w:ilvl="3" w:tplc="2E14FB1E">
      <w:numFmt w:val="bullet"/>
      <w:lvlText w:val="•"/>
      <w:lvlJc w:val="left"/>
      <w:pPr>
        <w:ind w:left="3995" w:hanging="293"/>
      </w:pPr>
      <w:rPr>
        <w:rFonts w:hint="default"/>
        <w:lang w:val="ru-RU" w:eastAsia="en-US" w:bidi="ar-SA"/>
      </w:rPr>
    </w:lvl>
    <w:lvl w:ilvl="4" w:tplc="3D5C582C">
      <w:numFmt w:val="bullet"/>
      <w:lvlText w:val="•"/>
      <w:lvlJc w:val="left"/>
      <w:pPr>
        <w:ind w:left="5327" w:hanging="293"/>
      </w:pPr>
      <w:rPr>
        <w:rFonts w:hint="default"/>
        <w:lang w:val="ru-RU" w:eastAsia="en-US" w:bidi="ar-SA"/>
      </w:rPr>
    </w:lvl>
    <w:lvl w:ilvl="5" w:tplc="E174C0C6">
      <w:numFmt w:val="bullet"/>
      <w:lvlText w:val="•"/>
      <w:lvlJc w:val="left"/>
      <w:pPr>
        <w:ind w:left="6659" w:hanging="293"/>
      </w:pPr>
      <w:rPr>
        <w:rFonts w:hint="default"/>
        <w:lang w:val="ru-RU" w:eastAsia="en-US" w:bidi="ar-SA"/>
      </w:rPr>
    </w:lvl>
    <w:lvl w:ilvl="6" w:tplc="E7A08A4E">
      <w:numFmt w:val="bullet"/>
      <w:lvlText w:val="•"/>
      <w:lvlJc w:val="left"/>
      <w:pPr>
        <w:ind w:left="7991" w:hanging="293"/>
      </w:pPr>
      <w:rPr>
        <w:rFonts w:hint="default"/>
        <w:lang w:val="ru-RU" w:eastAsia="en-US" w:bidi="ar-SA"/>
      </w:rPr>
    </w:lvl>
    <w:lvl w:ilvl="7" w:tplc="7780EF46">
      <w:numFmt w:val="bullet"/>
      <w:lvlText w:val="•"/>
      <w:lvlJc w:val="left"/>
      <w:pPr>
        <w:ind w:left="9323" w:hanging="293"/>
      </w:pPr>
      <w:rPr>
        <w:rFonts w:hint="default"/>
        <w:lang w:val="ru-RU" w:eastAsia="en-US" w:bidi="ar-SA"/>
      </w:rPr>
    </w:lvl>
    <w:lvl w:ilvl="8" w:tplc="D8B2DC5A">
      <w:numFmt w:val="bullet"/>
      <w:lvlText w:val="•"/>
      <w:lvlJc w:val="left"/>
      <w:pPr>
        <w:ind w:left="10655" w:hanging="293"/>
      </w:pPr>
      <w:rPr>
        <w:rFonts w:hint="default"/>
        <w:lang w:val="ru-RU" w:eastAsia="en-US" w:bidi="ar-SA"/>
      </w:rPr>
    </w:lvl>
  </w:abstractNum>
  <w:abstractNum w:abstractNumId="2">
    <w:nsid w:val="1AB12570"/>
    <w:multiLevelType w:val="hybridMultilevel"/>
    <w:tmpl w:val="D018A3F8"/>
    <w:lvl w:ilvl="0" w:tplc="0298C89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8E4A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8AF4487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0A2401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E0A719C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F28814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C39CAF8E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33444C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CBC60B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1CCB5B13"/>
    <w:multiLevelType w:val="hybridMultilevel"/>
    <w:tmpl w:val="45FC2254"/>
    <w:lvl w:ilvl="0" w:tplc="4A68F60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2434E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2034C02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6A48D1E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450283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23AC071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3E6B31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926EA7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054219A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28F57F24"/>
    <w:multiLevelType w:val="hybridMultilevel"/>
    <w:tmpl w:val="BBE028F8"/>
    <w:lvl w:ilvl="0" w:tplc="090A0736">
      <w:numFmt w:val="bullet"/>
      <w:lvlText w:val=""/>
      <w:lvlJc w:val="left"/>
      <w:pPr>
        <w:ind w:left="7" w:hanging="3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807C6C">
      <w:numFmt w:val="bullet"/>
      <w:lvlText w:val="•"/>
      <w:lvlJc w:val="left"/>
      <w:pPr>
        <w:ind w:left="1331" w:hanging="344"/>
      </w:pPr>
      <w:rPr>
        <w:rFonts w:hint="default"/>
        <w:lang w:val="ru-RU" w:eastAsia="en-US" w:bidi="ar-SA"/>
      </w:rPr>
    </w:lvl>
    <w:lvl w:ilvl="2" w:tplc="E2767218">
      <w:numFmt w:val="bullet"/>
      <w:lvlText w:val="•"/>
      <w:lvlJc w:val="left"/>
      <w:pPr>
        <w:ind w:left="2663" w:hanging="344"/>
      </w:pPr>
      <w:rPr>
        <w:rFonts w:hint="default"/>
        <w:lang w:val="ru-RU" w:eastAsia="en-US" w:bidi="ar-SA"/>
      </w:rPr>
    </w:lvl>
    <w:lvl w:ilvl="3" w:tplc="5E181BC4">
      <w:numFmt w:val="bullet"/>
      <w:lvlText w:val="•"/>
      <w:lvlJc w:val="left"/>
      <w:pPr>
        <w:ind w:left="3995" w:hanging="344"/>
      </w:pPr>
      <w:rPr>
        <w:rFonts w:hint="default"/>
        <w:lang w:val="ru-RU" w:eastAsia="en-US" w:bidi="ar-SA"/>
      </w:rPr>
    </w:lvl>
    <w:lvl w:ilvl="4" w:tplc="8BAA699A">
      <w:numFmt w:val="bullet"/>
      <w:lvlText w:val="•"/>
      <w:lvlJc w:val="left"/>
      <w:pPr>
        <w:ind w:left="5327" w:hanging="344"/>
      </w:pPr>
      <w:rPr>
        <w:rFonts w:hint="default"/>
        <w:lang w:val="ru-RU" w:eastAsia="en-US" w:bidi="ar-SA"/>
      </w:rPr>
    </w:lvl>
    <w:lvl w:ilvl="5" w:tplc="B9FECB64">
      <w:numFmt w:val="bullet"/>
      <w:lvlText w:val="•"/>
      <w:lvlJc w:val="left"/>
      <w:pPr>
        <w:ind w:left="6659" w:hanging="344"/>
      </w:pPr>
      <w:rPr>
        <w:rFonts w:hint="default"/>
        <w:lang w:val="ru-RU" w:eastAsia="en-US" w:bidi="ar-SA"/>
      </w:rPr>
    </w:lvl>
    <w:lvl w:ilvl="6" w:tplc="58345B54">
      <w:numFmt w:val="bullet"/>
      <w:lvlText w:val="•"/>
      <w:lvlJc w:val="left"/>
      <w:pPr>
        <w:ind w:left="7991" w:hanging="344"/>
      </w:pPr>
      <w:rPr>
        <w:rFonts w:hint="default"/>
        <w:lang w:val="ru-RU" w:eastAsia="en-US" w:bidi="ar-SA"/>
      </w:rPr>
    </w:lvl>
    <w:lvl w:ilvl="7" w:tplc="0FF6BCB8">
      <w:numFmt w:val="bullet"/>
      <w:lvlText w:val="•"/>
      <w:lvlJc w:val="left"/>
      <w:pPr>
        <w:ind w:left="9323" w:hanging="344"/>
      </w:pPr>
      <w:rPr>
        <w:rFonts w:hint="default"/>
        <w:lang w:val="ru-RU" w:eastAsia="en-US" w:bidi="ar-SA"/>
      </w:rPr>
    </w:lvl>
    <w:lvl w:ilvl="8" w:tplc="992E1F2E">
      <w:numFmt w:val="bullet"/>
      <w:lvlText w:val="•"/>
      <w:lvlJc w:val="left"/>
      <w:pPr>
        <w:ind w:left="10655" w:hanging="344"/>
      </w:pPr>
      <w:rPr>
        <w:rFonts w:hint="default"/>
        <w:lang w:val="ru-RU" w:eastAsia="en-US" w:bidi="ar-SA"/>
      </w:rPr>
    </w:lvl>
  </w:abstractNum>
  <w:abstractNum w:abstractNumId="5">
    <w:nsid w:val="2BBA48C1"/>
    <w:multiLevelType w:val="hybridMultilevel"/>
    <w:tmpl w:val="B51CA044"/>
    <w:lvl w:ilvl="0" w:tplc="D012B850">
      <w:numFmt w:val="bullet"/>
      <w:lvlText w:val=""/>
      <w:lvlJc w:val="left"/>
      <w:pPr>
        <w:ind w:left="7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DA6DD0">
      <w:numFmt w:val="bullet"/>
      <w:lvlText w:val="•"/>
      <w:lvlJc w:val="left"/>
      <w:pPr>
        <w:ind w:left="1331" w:hanging="154"/>
      </w:pPr>
      <w:rPr>
        <w:rFonts w:hint="default"/>
        <w:lang w:val="ru-RU" w:eastAsia="en-US" w:bidi="ar-SA"/>
      </w:rPr>
    </w:lvl>
    <w:lvl w:ilvl="2" w:tplc="4552F22E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3" w:tplc="73201A2A">
      <w:numFmt w:val="bullet"/>
      <w:lvlText w:val="•"/>
      <w:lvlJc w:val="left"/>
      <w:pPr>
        <w:ind w:left="3995" w:hanging="154"/>
      </w:pPr>
      <w:rPr>
        <w:rFonts w:hint="default"/>
        <w:lang w:val="ru-RU" w:eastAsia="en-US" w:bidi="ar-SA"/>
      </w:rPr>
    </w:lvl>
    <w:lvl w:ilvl="4" w:tplc="47E69A18">
      <w:numFmt w:val="bullet"/>
      <w:lvlText w:val="•"/>
      <w:lvlJc w:val="left"/>
      <w:pPr>
        <w:ind w:left="5327" w:hanging="154"/>
      </w:pPr>
      <w:rPr>
        <w:rFonts w:hint="default"/>
        <w:lang w:val="ru-RU" w:eastAsia="en-US" w:bidi="ar-SA"/>
      </w:rPr>
    </w:lvl>
    <w:lvl w:ilvl="5" w:tplc="0CCA1C10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6" w:tplc="E40AE544">
      <w:numFmt w:val="bullet"/>
      <w:lvlText w:val="•"/>
      <w:lvlJc w:val="left"/>
      <w:pPr>
        <w:ind w:left="7991" w:hanging="154"/>
      </w:pPr>
      <w:rPr>
        <w:rFonts w:hint="default"/>
        <w:lang w:val="ru-RU" w:eastAsia="en-US" w:bidi="ar-SA"/>
      </w:rPr>
    </w:lvl>
    <w:lvl w:ilvl="7" w:tplc="123618CE">
      <w:numFmt w:val="bullet"/>
      <w:lvlText w:val="•"/>
      <w:lvlJc w:val="left"/>
      <w:pPr>
        <w:ind w:left="9323" w:hanging="154"/>
      </w:pPr>
      <w:rPr>
        <w:rFonts w:hint="default"/>
        <w:lang w:val="ru-RU" w:eastAsia="en-US" w:bidi="ar-SA"/>
      </w:rPr>
    </w:lvl>
    <w:lvl w:ilvl="8" w:tplc="F3A0D53C">
      <w:numFmt w:val="bullet"/>
      <w:lvlText w:val="•"/>
      <w:lvlJc w:val="left"/>
      <w:pPr>
        <w:ind w:left="10655" w:hanging="154"/>
      </w:pPr>
      <w:rPr>
        <w:rFonts w:hint="default"/>
        <w:lang w:val="ru-RU" w:eastAsia="en-US" w:bidi="ar-SA"/>
      </w:rPr>
    </w:lvl>
  </w:abstractNum>
  <w:abstractNum w:abstractNumId="6">
    <w:nsid w:val="33701D6F"/>
    <w:multiLevelType w:val="hybridMultilevel"/>
    <w:tmpl w:val="E39C85F4"/>
    <w:lvl w:ilvl="0" w:tplc="7AF6B3C0">
      <w:numFmt w:val="bullet"/>
      <w:lvlText w:val=""/>
      <w:lvlJc w:val="left"/>
      <w:pPr>
        <w:ind w:left="7" w:hanging="4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C6BF20">
      <w:numFmt w:val="bullet"/>
      <w:lvlText w:val="•"/>
      <w:lvlJc w:val="left"/>
      <w:pPr>
        <w:ind w:left="1331" w:hanging="440"/>
      </w:pPr>
      <w:rPr>
        <w:rFonts w:hint="default"/>
        <w:lang w:val="ru-RU" w:eastAsia="en-US" w:bidi="ar-SA"/>
      </w:rPr>
    </w:lvl>
    <w:lvl w:ilvl="2" w:tplc="A5C4C742">
      <w:numFmt w:val="bullet"/>
      <w:lvlText w:val="•"/>
      <w:lvlJc w:val="left"/>
      <w:pPr>
        <w:ind w:left="2663" w:hanging="440"/>
      </w:pPr>
      <w:rPr>
        <w:rFonts w:hint="default"/>
        <w:lang w:val="ru-RU" w:eastAsia="en-US" w:bidi="ar-SA"/>
      </w:rPr>
    </w:lvl>
    <w:lvl w:ilvl="3" w:tplc="C4405B3E">
      <w:numFmt w:val="bullet"/>
      <w:lvlText w:val="•"/>
      <w:lvlJc w:val="left"/>
      <w:pPr>
        <w:ind w:left="3995" w:hanging="440"/>
      </w:pPr>
      <w:rPr>
        <w:rFonts w:hint="default"/>
        <w:lang w:val="ru-RU" w:eastAsia="en-US" w:bidi="ar-SA"/>
      </w:rPr>
    </w:lvl>
    <w:lvl w:ilvl="4" w:tplc="F0B86C22">
      <w:numFmt w:val="bullet"/>
      <w:lvlText w:val="•"/>
      <w:lvlJc w:val="left"/>
      <w:pPr>
        <w:ind w:left="5327" w:hanging="440"/>
      </w:pPr>
      <w:rPr>
        <w:rFonts w:hint="default"/>
        <w:lang w:val="ru-RU" w:eastAsia="en-US" w:bidi="ar-SA"/>
      </w:rPr>
    </w:lvl>
    <w:lvl w:ilvl="5" w:tplc="CBCCE2C4">
      <w:numFmt w:val="bullet"/>
      <w:lvlText w:val="•"/>
      <w:lvlJc w:val="left"/>
      <w:pPr>
        <w:ind w:left="6659" w:hanging="440"/>
      </w:pPr>
      <w:rPr>
        <w:rFonts w:hint="default"/>
        <w:lang w:val="ru-RU" w:eastAsia="en-US" w:bidi="ar-SA"/>
      </w:rPr>
    </w:lvl>
    <w:lvl w:ilvl="6" w:tplc="15363BEA">
      <w:numFmt w:val="bullet"/>
      <w:lvlText w:val="•"/>
      <w:lvlJc w:val="left"/>
      <w:pPr>
        <w:ind w:left="7991" w:hanging="440"/>
      </w:pPr>
      <w:rPr>
        <w:rFonts w:hint="default"/>
        <w:lang w:val="ru-RU" w:eastAsia="en-US" w:bidi="ar-SA"/>
      </w:rPr>
    </w:lvl>
    <w:lvl w:ilvl="7" w:tplc="EF2855DE">
      <w:numFmt w:val="bullet"/>
      <w:lvlText w:val="•"/>
      <w:lvlJc w:val="left"/>
      <w:pPr>
        <w:ind w:left="9323" w:hanging="440"/>
      </w:pPr>
      <w:rPr>
        <w:rFonts w:hint="default"/>
        <w:lang w:val="ru-RU" w:eastAsia="en-US" w:bidi="ar-SA"/>
      </w:rPr>
    </w:lvl>
    <w:lvl w:ilvl="8" w:tplc="82E27D70">
      <w:numFmt w:val="bullet"/>
      <w:lvlText w:val="•"/>
      <w:lvlJc w:val="left"/>
      <w:pPr>
        <w:ind w:left="10655" w:hanging="440"/>
      </w:pPr>
      <w:rPr>
        <w:rFonts w:hint="default"/>
        <w:lang w:val="ru-RU" w:eastAsia="en-US" w:bidi="ar-SA"/>
      </w:rPr>
    </w:lvl>
  </w:abstractNum>
  <w:abstractNum w:abstractNumId="7">
    <w:nsid w:val="351360F3"/>
    <w:multiLevelType w:val="hybridMultilevel"/>
    <w:tmpl w:val="2D5EFC16"/>
    <w:lvl w:ilvl="0" w:tplc="7DFCB1E0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9134203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35611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2820BB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EE82EA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F9746B3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F3CF0B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0E2063E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F54CBC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48984175"/>
    <w:multiLevelType w:val="hybridMultilevel"/>
    <w:tmpl w:val="E730B88A"/>
    <w:lvl w:ilvl="0" w:tplc="2C80B65E">
      <w:numFmt w:val="bullet"/>
      <w:lvlText w:val=""/>
      <w:lvlJc w:val="left"/>
      <w:pPr>
        <w:ind w:left="7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75AE670">
      <w:numFmt w:val="bullet"/>
      <w:lvlText w:val="•"/>
      <w:lvlJc w:val="left"/>
      <w:pPr>
        <w:ind w:left="1331" w:hanging="154"/>
      </w:pPr>
      <w:rPr>
        <w:rFonts w:hint="default"/>
        <w:lang w:val="ru-RU" w:eastAsia="en-US" w:bidi="ar-SA"/>
      </w:rPr>
    </w:lvl>
    <w:lvl w:ilvl="2" w:tplc="1BEA600A">
      <w:numFmt w:val="bullet"/>
      <w:lvlText w:val="•"/>
      <w:lvlJc w:val="left"/>
      <w:pPr>
        <w:ind w:left="2663" w:hanging="154"/>
      </w:pPr>
      <w:rPr>
        <w:rFonts w:hint="default"/>
        <w:lang w:val="ru-RU" w:eastAsia="en-US" w:bidi="ar-SA"/>
      </w:rPr>
    </w:lvl>
    <w:lvl w:ilvl="3" w:tplc="CCA46E88">
      <w:numFmt w:val="bullet"/>
      <w:lvlText w:val="•"/>
      <w:lvlJc w:val="left"/>
      <w:pPr>
        <w:ind w:left="3995" w:hanging="154"/>
      </w:pPr>
      <w:rPr>
        <w:rFonts w:hint="default"/>
        <w:lang w:val="ru-RU" w:eastAsia="en-US" w:bidi="ar-SA"/>
      </w:rPr>
    </w:lvl>
    <w:lvl w:ilvl="4" w:tplc="F628F26C">
      <w:numFmt w:val="bullet"/>
      <w:lvlText w:val="•"/>
      <w:lvlJc w:val="left"/>
      <w:pPr>
        <w:ind w:left="5327" w:hanging="154"/>
      </w:pPr>
      <w:rPr>
        <w:rFonts w:hint="default"/>
        <w:lang w:val="ru-RU" w:eastAsia="en-US" w:bidi="ar-SA"/>
      </w:rPr>
    </w:lvl>
    <w:lvl w:ilvl="5" w:tplc="CC0C8842">
      <w:numFmt w:val="bullet"/>
      <w:lvlText w:val="•"/>
      <w:lvlJc w:val="left"/>
      <w:pPr>
        <w:ind w:left="6659" w:hanging="154"/>
      </w:pPr>
      <w:rPr>
        <w:rFonts w:hint="default"/>
        <w:lang w:val="ru-RU" w:eastAsia="en-US" w:bidi="ar-SA"/>
      </w:rPr>
    </w:lvl>
    <w:lvl w:ilvl="6" w:tplc="B5784192">
      <w:numFmt w:val="bullet"/>
      <w:lvlText w:val="•"/>
      <w:lvlJc w:val="left"/>
      <w:pPr>
        <w:ind w:left="7991" w:hanging="154"/>
      </w:pPr>
      <w:rPr>
        <w:rFonts w:hint="default"/>
        <w:lang w:val="ru-RU" w:eastAsia="en-US" w:bidi="ar-SA"/>
      </w:rPr>
    </w:lvl>
    <w:lvl w:ilvl="7" w:tplc="F698B8D8">
      <w:numFmt w:val="bullet"/>
      <w:lvlText w:val="•"/>
      <w:lvlJc w:val="left"/>
      <w:pPr>
        <w:ind w:left="9323" w:hanging="154"/>
      </w:pPr>
      <w:rPr>
        <w:rFonts w:hint="default"/>
        <w:lang w:val="ru-RU" w:eastAsia="en-US" w:bidi="ar-SA"/>
      </w:rPr>
    </w:lvl>
    <w:lvl w:ilvl="8" w:tplc="E4D69046">
      <w:numFmt w:val="bullet"/>
      <w:lvlText w:val="•"/>
      <w:lvlJc w:val="left"/>
      <w:pPr>
        <w:ind w:left="10655" w:hanging="154"/>
      </w:pPr>
      <w:rPr>
        <w:rFonts w:hint="default"/>
        <w:lang w:val="ru-RU" w:eastAsia="en-US" w:bidi="ar-SA"/>
      </w:rPr>
    </w:lvl>
  </w:abstractNum>
  <w:abstractNum w:abstractNumId="9">
    <w:nsid w:val="5A5B14A0"/>
    <w:multiLevelType w:val="hybridMultilevel"/>
    <w:tmpl w:val="DC040428"/>
    <w:lvl w:ilvl="0" w:tplc="BB8C774C">
      <w:numFmt w:val="bullet"/>
      <w:lvlText w:val=""/>
      <w:lvlJc w:val="left"/>
      <w:pPr>
        <w:ind w:left="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AF752">
      <w:numFmt w:val="bullet"/>
      <w:lvlText w:val="•"/>
      <w:lvlJc w:val="left"/>
      <w:pPr>
        <w:ind w:left="1331" w:hanging="360"/>
      </w:pPr>
      <w:rPr>
        <w:rFonts w:hint="default"/>
        <w:lang w:val="ru-RU" w:eastAsia="en-US" w:bidi="ar-SA"/>
      </w:rPr>
    </w:lvl>
    <w:lvl w:ilvl="2" w:tplc="98DA81B8">
      <w:numFmt w:val="bullet"/>
      <w:lvlText w:val="•"/>
      <w:lvlJc w:val="left"/>
      <w:pPr>
        <w:ind w:left="2663" w:hanging="360"/>
      </w:pPr>
      <w:rPr>
        <w:rFonts w:hint="default"/>
        <w:lang w:val="ru-RU" w:eastAsia="en-US" w:bidi="ar-SA"/>
      </w:rPr>
    </w:lvl>
    <w:lvl w:ilvl="3" w:tplc="036A7156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4" w:tplc="6F5219AA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5" w:tplc="0EC4C110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6" w:tplc="28BC3CE6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  <w:lvl w:ilvl="7" w:tplc="A69C1BB4">
      <w:numFmt w:val="bullet"/>
      <w:lvlText w:val="•"/>
      <w:lvlJc w:val="left"/>
      <w:pPr>
        <w:ind w:left="9323" w:hanging="360"/>
      </w:pPr>
      <w:rPr>
        <w:rFonts w:hint="default"/>
        <w:lang w:val="ru-RU" w:eastAsia="en-US" w:bidi="ar-SA"/>
      </w:rPr>
    </w:lvl>
    <w:lvl w:ilvl="8" w:tplc="380A1EA0">
      <w:numFmt w:val="bullet"/>
      <w:lvlText w:val="•"/>
      <w:lvlJc w:val="left"/>
      <w:pPr>
        <w:ind w:left="10655" w:hanging="360"/>
      </w:pPr>
      <w:rPr>
        <w:rFonts w:hint="default"/>
        <w:lang w:val="ru-RU" w:eastAsia="en-US" w:bidi="ar-SA"/>
      </w:rPr>
    </w:lvl>
  </w:abstractNum>
  <w:abstractNum w:abstractNumId="10">
    <w:nsid w:val="5B644CC5"/>
    <w:multiLevelType w:val="hybridMultilevel"/>
    <w:tmpl w:val="A9CA287C"/>
    <w:lvl w:ilvl="0" w:tplc="A440C26E">
      <w:numFmt w:val="bullet"/>
      <w:lvlText w:val="●"/>
      <w:lvlJc w:val="left"/>
      <w:pPr>
        <w:ind w:left="1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1666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2" w:tplc="CC8EEC8C">
      <w:numFmt w:val="bullet"/>
      <w:lvlText w:val="•"/>
      <w:lvlJc w:val="left"/>
      <w:pPr>
        <w:ind w:left="2759" w:hanging="360"/>
      </w:pPr>
      <w:rPr>
        <w:rFonts w:hint="default"/>
        <w:lang w:val="ru-RU" w:eastAsia="en-US" w:bidi="ar-SA"/>
      </w:rPr>
    </w:lvl>
    <w:lvl w:ilvl="3" w:tplc="799CDBBE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4" w:tplc="CBB8DF5C">
      <w:numFmt w:val="bullet"/>
      <w:lvlText w:val="•"/>
      <w:lvlJc w:val="left"/>
      <w:pPr>
        <w:ind w:left="5399" w:hanging="360"/>
      </w:pPr>
      <w:rPr>
        <w:rFonts w:hint="default"/>
        <w:lang w:val="ru-RU" w:eastAsia="en-US" w:bidi="ar-SA"/>
      </w:rPr>
    </w:lvl>
    <w:lvl w:ilvl="5" w:tplc="68C6DBF8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6" w:tplc="7862C7B4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  <w:lvl w:ilvl="7" w:tplc="CE901AB2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  <w:lvl w:ilvl="8" w:tplc="7F123C28">
      <w:numFmt w:val="bullet"/>
      <w:lvlText w:val="•"/>
      <w:lvlJc w:val="left"/>
      <w:pPr>
        <w:ind w:left="10679" w:hanging="360"/>
      </w:pPr>
      <w:rPr>
        <w:rFonts w:hint="default"/>
        <w:lang w:val="ru-RU" w:eastAsia="en-US" w:bidi="ar-SA"/>
      </w:rPr>
    </w:lvl>
  </w:abstractNum>
  <w:abstractNum w:abstractNumId="11">
    <w:nsid w:val="65745CF3"/>
    <w:multiLevelType w:val="hybridMultilevel"/>
    <w:tmpl w:val="63400232"/>
    <w:lvl w:ilvl="0" w:tplc="7EA88A3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D4B72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5CACC8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3664B1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2F508A7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C3E08A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100F3C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B8E747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26AACDAC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2">
    <w:nsid w:val="6BEB694F"/>
    <w:multiLevelType w:val="hybridMultilevel"/>
    <w:tmpl w:val="79F2CB5A"/>
    <w:lvl w:ilvl="0" w:tplc="F20444C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C4A3C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440AD3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93A81AA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D568E7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66F678D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A048759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62C6DF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630AAF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3">
    <w:nsid w:val="70C57D4D"/>
    <w:multiLevelType w:val="hybridMultilevel"/>
    <w:tmpl w:val="9FAC33DE"/>
    <w:lvl w:ilvl="0" w:tplc="1A78F780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6AF24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F2589AA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7AEAE19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2B00734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D9FAE8B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A0E2C66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BD4E0D9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6E3EB81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4">
    <w:nsid w:val="79E0566A"/>
    <w:multiLevelType w:val="hybridMultilevel"/>
    <w:tmpl w:val="F4309580"/>
    <w:lvl w:ilvl="0" w:tplc="D62CDE8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29E0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0DAD73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08C382C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2CA478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A57CFDD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EEB2C6A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CC50D578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806E00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5">
    <w:nsid w:val="7BB52E48"/>
    <w:multiLevelType w:val="hybridMultilevel"/>
    <w:tmpl w:val="9B7A11D6"/>
    <w:lvl w:ilvl="0" w:tplc="8F924B02">
      <w:numFmt w:val="bullet"/>
      <w:lvlText w:val=""/>
      <w:lvlJc w:val="left"/>
      <w:pPr>
        <w:ind w:left="7" w:hanging="21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5AD1FC">
      <w:numFmt w:val="bullet"/>
      <w:lvlText w:val="•"/>
      <w:lvlJc w:val="left"/>
      <w:pPr>
        <w:ind w:left="1331" w:hanging="219"/>
      </w:pPr>
      <w:rPr>
        <w:rFonts w:hint="default"/>
        <w:lang w:val="ru-RU" w:eastAsia="en-US" w:bidi="ar-SA"/>
      </w:rPr>
    </w:lvl>
    <w:lvl w:ilvl="2" w:tplc="3B3A9AF4">
      <w:numFmt w:val="bullet"/>
      <w:lvlText w:val="•"/>
      <w:lvlJc w:val="left"/>
      <w:pPr>
        <w:ind w:left="2663" w:hanging="219"/>
      </w:pPr>
      <w:rPr>
        <w:rFonts w:hint="default"/>
        <w:lang w:val="ru-RU" w:eastAsia="en-US" w:bidi="ar-SA"/>
      </w:rPr>
    </w:lvl>
    <w:lvl w:ilvl="3" w:tplc="273A65C4">
      <w:numFmt w:val="bullet"/>
      <w:lvlText w:val="•"/>
      <w:lvlJc w:val="left"/>
      <w:pPr>
        <w:ind w:left="3995" w:hanging="219"/>
      </w:pPr>
      <w:rPr>
        <w:rFonts w:hint="default"/>
        <w:lang w:val="ru-RU" w:eastAsia="en-US" w:bidi="ar-SA"/>
      </w:rPr>
    </w:lvl>
    <w:lvl w:ilvl="4" w:tplc="6954422C">
      <w:numFmt w:val="bullet"/>
      <w:lvlText w:val="•"/>
      <w:lvlJc w:val="left"/>
      <w:pPr>
        <w:ind w:left="5327" w:hanging="219"/>
      </w:pPr>
      <w:rPr>
        <w:rFonts w:hint="default"/>
        <w:lang w:val="ru-RU" w:eastAsia="en-US" w:bidi="ar-SA"/>
      </w:rPr>
    </w:lvl>
    <w:lvl w:ilvl="5" w:tplc="FAFEA6AC">
      <w:numFmt w:val="bullet"/>
      <w:lvlText w:val="•"/>
      <w:lvlJc w:val="left"/>
      <w:pPr>
        <w:ind w:left="6659" w:hanging="219"/>
      </w:pPr>
      <w:rPr>
        <w:rFonts w:hint="default"/>
        <w:lang w:val="ru-RU" w:eastAsia="en-US" w:bidi="ar-SA"/>
      </w:rPr>
    </w:lvl>
    <w:lvl w:ilvl="6" w:tplc="9D26589C">
      <w:numFmt w:val="bullet"/>
      <w:lvlText w:val="•"/>
      <w:lvlJc w:val="left"/>
      <w:pPr>
        <w:ind w:left="7991" w:hanging="219"/>
      </w:pPr>
      <w:rPr>
        <w:rFonts w:hint="default"/>
        <w:lang w:val="ru-RU" w:eastAsia="en-US" w:bidi="ar-SA"/>
      </w:rPr>
    </w:lvl>
    <w:lvl w:ilvl="7" w:tplc="D886467E">
      <w:numFmt w:val="bullet"/>
      <w:lvlText w:val="•"/>
      <w:lvlJc w:val="left"/>
      <w:pPr>
        <w:ind w:left="9323" w:hanging="219"/>
      </w:pPr>
      <w:rPr>
        <w:rFonts w:hint="default"/>
        <w:lang w:val="ru-RU" w:eastAsia="en-US" w:bidi="ar-SA"/>
      </w:rPr>
    </w:lvl>
    <w:lvl w:ilvl="8" w:tplc="D2E67A14">
      <w:numFmt w:val="bullet"/>
      <w:lvlText w:val="•"/>
      <w:lvlJc w:val="left"/>
      <w:pPr>
        <w:ind w:left="10655" w:hanging="219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10A0"/>
    <w:rsid w:val="00624BC3"/>
    <w:rsid w:val="008310A0"/>
    <w:rsid w:val="00DA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10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10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10A0"/>
    <w:pPr>
      <w:spacing w:before="1"/>
      <w:ind w:left="3424" w:right="3428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8310A0"/>
    <w:pPr>
      <w:spacing w:line="368" w:lineRule="exact"/>
      <w:ind w:left="3418" w:right="342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8310A0"/>
  </w:style>
  <w:style w:type="paragraph" w:customStyle="1" w:styleId="TableParagraph">
    <w:name w:val="Table Paragraph"/>
    <w:basedOn w:val="a"/>
    <w:uiPriority w:val="1"/>
    <w:qFormat/>
    <w:rsid w:val="008310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4883</Words>
  <Characters>27834</Characters>
  <Application>Microsoft Office Word</Application>
  <DocSecurity>0</DocSecurity>
  <Lines>231</Lines>
  <Paragraphs>65</Paragraphs>
  <ScaleCrop>false</ScaleCrop>
  <Company>Microsoft</Company>
  <LinksUpToDate>false</LinksUpToDate>
  <CharactersWithSpaces>32652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Viselki</cp:lastModifiedBy>
  <cp:revision>2</cp:revision>
  <dcterms:created xsi:type="dcterms:W3CDTF">2023-12-25T08:39:00Z</dcterms:created>
  <dcterms:modified xsi:type="dcterms:W3CDTF">2023-12-25T08:39:00Z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2023-12-25T00:00:00Z</vt:filetime>
  </property>
</Properties>
</file>